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標楷體" w:eastAsia="標楷體" w:hAnsi="標楷體" w:cs="標楷體"/>
          <w:color w:val="000000"/>
          <w:sz w:val="40"/>
          <w:szCs w:val="40"/>
        </w:rPr>
      </w:pPr>
      <w:r>
        <w:rPr>
          <w:rFonts w:ascii="標楷體" w:eastAsia="標楷體" w:hAnsi="標楷體" w:cs="標楷體"/>
          <w:color w:val="000000"/>
          <w:sz w:val="40"/>
          <w:szCs w:val="40"/>
        </w:rPr>
        <w:t>國立光復高級商工職業學校學生社團活動輔導要點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  <w:color w:val="000000"/>
        </w:rPr>
        <w:t>105年8月</w:t>
      </w:r>
      <w:r w:rsidR="008A240F">
        <w:rPr>
          <w:rFonts w:ascii="標楷體" w:eastAsia="標楷體" w:hAnsi="標楷體" w:cs="標楷體" w:hint="eastAsia"/>
        </w:rPr>
        <w:t xml:space="preserve"> </w:t>
      </w:r>
      <w:r>
        <w:rPr>
          <w:rFonts w:ascii="標楷體" w:eastAsia="標楷體" w:hAnsi="標楷體" w:cs="標楷體"/>
        </w:rPr>
        <w:t>1</w:t>
      </w:r>
      <w:r>
        <w:rPr>
          <w:rFonts w:ascii="標楷體" w:eastAsia="標楷體" w:hAnsi="標楷體" w:cs="標楷體"/>
          <w:color w:val="000000"/>
        </w:rPr>
        <w:t>日修訂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108年2月19日廢止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第一條、目的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ind w:left="96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為發展學生正當休閒活動、充實生活、發展品德教育，提高自治能力、培養領導才能、啟發團隊精神、增強服務學習動能，以落實全人教育之目的。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第二條、社團活動性質</w:t>
      </w:r>
    </w:p>
    <w:p w:rsidR="00A520CA" w:rsidRDefault="004C6354" w:rsidP="001C4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促進學術研究風氣之學藝性社團。</w:t>
      </w:r>
    </w:p>
    <w:p w:rsidR="00A520CA" w:rsidRDefault="004C6354" w:rsidP="001C4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增進身心健康之康樂性社團。</w:t>
      </w:r>
    </w:p>
    <w:p w:rsidR="00A520CA" w:rsidRDefault="004C6354" w:rsidP="001C4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鍛練強健體魄之體育性社團。</w:t>
      </w:r>
    </w:p>
    <w:p w:rsidR="00A520CA" w:rsidRDefault="004C6354" w:rsidP="001C4A2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提倡服務性質之服務性社團。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第三條、社團組織依下列規定辦理</w:t>
      </w:r>
    </w:p>
    <w:p w:rsidR="00A520CA" w:rsidRDefault="004C6354" w:rsidP="001C4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proofErr w:type="gramStart"/>
      <w:r>
        <w:rPr>
          <w:rFonts w:ascii="標楷體" w:eastAsia="標楷體" w:hAnsi="標楷體" w:cs="標楷體"/>
          <w:color w:val="000000"/>
        </w:rPr>
        <w:t>訓育組視校務</w:t>
      </w:r>
      <w:proofErr w:type="gramEnd"/>
      <w:r>
        <w:rPr>
          <w:rFonts w:ascii="標楷體" w:eastAsia="標楷體" w:hAnsi="標楷體" w:cs="標楷體"/>
          <w:color w:val="000000"/>
        </w:rPr>
        <w:t>發展及社區資源規劃學生社團</w:t>
      </w:r>
    </w:p>
    <w:p w:rsidR="00A520CA" w:rsidRDefault="004C6354" w:rsidP="001C4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學生得經十五人以上連署，於每</w:t>
      </w:r>
      <w:proofErr w:type="gramStart"/>
      <w:r>
        <w:rPr>
          <w:rFonts w:ascii="標楷體" w:eastAsia="標楷體" w:hAnsi="標楷體" w:cs="標楷體"/>
          <w:color w:val="000000"/>
        </w:rPr>
        <w:t>學期末前向</w:t>
      </w:r>
      <w:proofErr w:type="gramEnd"/>
      <w:r>
        <w:rPr>
          <w:rFonts w:ascii="標楷體" w:eastAsia="標楷體" w:hAnsi="標楷體" w:cs="標楷體"/>
          <w:color w:val="000000"/>
        </w:rPr>
        <w:t>訓育組填表申請，經審核後成立。</w:t>
      </w:r>
    </w:p>
    <w:p w:rsidR="00A520CA" w:rsidRDefault="004C6354" w:rsidP="001C4A2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社團成立宗旨及主要活動內容有相近或相隸屬者，以歸納合併為原則，不得另行成立社團。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第四條、社團活動應依下列規定辦理</w:t>
      </w:r>
    </w:p>
    <w:p w:rsidR="00A520CA" w:rsidRDefault="004C6354" w:rsidP="001C4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各社團應於每學期第二</w:t>
      </w:r>
      <w:proofErr w:type="gramStart"/>
      <w:r>
        <w:rPr>
          <w:rFonts w:ascii="標楷體" w:eastAsia="標楷體" w:hAnsi="標楷體" w:cs="標楷體"/>
          <w:color w:val="000000"/>
        </w:rPr>
        <w:t>週</w:t>
      </w:r>
      <w:proofErr w:type="gramEnd"/>
      <w:r>
        <w:rPr>
          <w:rFonts w:ascii="標楷體" w:eastAsia="標楷體" w:hAnsi="標楷體" w:cs="標楷體"/>
          <w:color w:val="000000"/>
        </w:rPr>
        <w:t>前，配合學校行事曆提出學期活動計畫送交</w:t>
      </w:r>
      <w:proofErr w:type="gramStart"/>
      <w:r>
        <w:rPr>
          <w:rFonts w:ascii="標楷體" w:eastAsia="標楷體" w:hAnsi="標楷體" w:cs="標楷體"/>
          <w:color w:val="000000"/>
        </w:rPr>
        <w:t>訓育組乙份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A520CA" w:rsidRDefault="004C6354" w:rsidP="001C4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各社團每學期至少舉辦一次全校性活動，如比賽、展覽、表演、出刊等。</w:t>
      </w:r>
    </w:p>
    <w:p w:rsidR="00A520CA" w:rsidRDefault="004C6354" w:rsidP="001C4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各社團應於</w:t>
      </w:r>
      <w:proofErr w:type="gramStart"/>
      <w:r>
        <w:rPr>
          <w:rFonts w:ascii="標楷體" w:eastAsia="標楷體" w:hAnsi="標楷體" w:cs="標楷體"/>
          <w:color w:val="000000"/>
        </w:rPr>
        <w:t>學期末前公開</w:t>
      </w:r>
      <w:proofErr w:type="gramEnd"/>
      <w:r>
        <w:rPr>
          <w:rFonts w:ascii="標楷體" w:eastAsia="標楷體" w:hAnsi="標楷體" w:cs="標楷體"/>
          <w:color w:val="000000"/>
        </w:rPr>
        <w:t>選舉或社員大會推舉新任負責人及幹部，於期末前完成移交工作，並將新任負責人及幹部名冊送交訓育組。</w:t>
      </w:r>
    </w:p>
    <w:p w:rsidR="00A520CA" w:rsidRDefault="004C6354" w:rsidP="001C4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各社團如需要於校內外辦理各項活動，須由指導教師帶領，並事先申請經訓育組同意後方可實施。</w:t>
      </w:r>
    </w:p>
    <w:p w:rsidR="00A520CA" w:rsidRDefault="004C6354" w:rsidP="001C4A2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學生社團活動有嚴重毀損校譽情形或經社團考評不及格，一律予以解散、註銷登記。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第五條、社員規定如左</w:t>
      </w:r>
    </w:p>
    <w:p w:rsidR="00A520CA" w:rsidRDefault="004C6354" w:rsidP="001C4A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每學期開學時依學生個人興趣、專長，於學校認可之社團中，自由任選一個社團登記參加。</w:t>
      </w:r>
    </w:p>
    <w:p w:rsidR="00A520CA" w:rsidRDefault="004C6354" w:rsidP="001C4A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各社團得視社團活動內容，設定招收新社員之條件與標準。</w:t>
      </w:r>
    </w:p>
    <w:p w:rsidR="00A520CA" w:rsidRDefault="004C6354" w:rsidP="001C4A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社團選定後，學期中不得</w:t>
      </w:r>
      <w:proofErr w:type="gramStart"/>
      <w:r>
        <w:rPr>
          <w:rFonts w:ascii="標楷體" w:eastAsia="標楷體" w:hAnsi="標楷體" w:cs="標楷體"/>
          <w:color w:val="000000"/>
        </w:rPr>
        <w:t>任意轉社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A520CA" w:rsidRDefault="004C6354" w:rsidP="001C4A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代表學校參加校外競賽，得由指導教師遴選、推荐。</w:t>
      </w:r>
    </w:p>
    <w:p w:rsidR="00A520CA" w:rsidRDefault="004C6354" w:rsidP="001C4A2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聯課活動視同正課，各社員應依規定準時出席，不得無故</w:t>
      </w:r>
      <w:proofErr w:type="gramStart"/>
      <w:r>
        <w:rPr>
          <w:rFonts w:ascii="標楷體" w:eastAsia="標楷體" w:hAnsi="標楷體" w:cs="標楷體"/>
          <w:color w:val="000000"/>
        </w:rPr>
        <w:t>曠</w:t>
      </w:r>
      <w:proofErr w:type="gramEnd"/>
      <w:r>
        <w:rPr>
          <w:rFonts w:ascii="標楷體" w:eastAsia="標楷體" w:hAnsi="標楷體" w:cs="標楷體"/>
          <w:color w:val="000000"/>
        </w:rPr>
        <w:t>缺，並應確實執行學校及指導教師交辦事項。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第六條、指導老師</w:t>
      </w:r>
    </w:p>
    <w:p w:rsidR="00A520CA" w:rsidRDefault="004C6354" w:rsidP="001C4A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社團指導老師由社員自覓適任的本校教師，經由訓育組審核或由訓育組派任適合教師擔任。</w:t>
      </w:r>
    </w:p>
    <w:p w:rsidR="00A520CA" w:rsidRDefault="004C6354" w:rsidP="001C4A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學生社團如需聘任校外人士擔任指導老師，需檢具履歷表及資料證件，報請訓育組核准後聘任之。</w:t>
      </w:r>
    </w:p>
    <w:p w:rsidR="00A520CA" w:rsidRDefault="004C6354" w:rsidP="001C4A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社團指導老師有義務輔導社團各項活動及會議。</w:t>
      </w:r>
    </w:p>
    <w:p w:rsidR="00A520CA" w:rsidRDefault="004C6354" w:rsidP="001C4A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社團指導教師應確實掌控社員之出缺席，並作成紀錄。</w:t>
      </w:r>
    </w:p>
    <w:p w:rsidR="00A520CA" w:rsidRDefault="004C6354" w:rsidP="001C4A2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社團指導教師應依學期活動計畫進行指導，並指導社員完成各項活動及配合事項。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第七條、活動時間</w:t>
      </w:r>
    </w:p>
    <w:p w:rsidR="00A520CA" w:rsidRDefault="004C6354" w:rsidP="001C4A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bookmarkStart w:id="0" w:name="_gjdgxs" w:colFirst="0" w:colLast="0"/>
      <w:bookmarkEnd w:id="0"/>
      <w:r>
        <w:rPr>
          <w:rFonts w:ascii="標楷體" w:eastAsia="標楷體" w:hAnsi="標楷體" w:cs="標楷體"/>
          <w:color w:val="000000"/>
        </w:rPr>
        <w:lastRenderedPageBreak/>
        <w:t>固定時間：依每學期行事曆公布團體活動時間。</w:t>
      </w:r>
    </w:p>
    <w:p w:rsidR="00A520CA" w:rsidRDefault="004C6354" w:rsidP="001C4A2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機動時間：視各社團需要，將實施計畫送訓育組核准後實施。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第八條、場地器材使用</w:t>
      </w:r>
    </w:p>
    <w:p w:rsidR="00A520CA" w:rsidRDefault="004C6354" w:rsidP="001C4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活動所需器材用具，除學校原有設備可供借用外，其餘設備由各社團自行購置保管。</w:t>
      </w:r>
    </w:p>
    <w:p w:rsidR="00A520CA" w:rsidRDefault="004C6354" w:rsidP="001C4A2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各社團活動，由訓育組統一指定分配活動地點。社團活動如有需要借用學校其他場地或器材，應向訓育組申請或相關單位辦理借用手續。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第九條、社團經費</w:t>
      </w:r>
    </w:p>
    <w:p w:rsidR="00A520CA" w:rsidRDefault="004C6354" w:rsidP="001C4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學生社團經費，以社員</w:t>
      </w:r>
      <w:proofErr w:type="gramStart"/>
      <w:r>
        <w:rPr>
          <w:rFonts w:ascii="標楷體" w:eastAsia="標楷體" w:hAnsi="標楷體" w:cs="標楷體"/>
          <w:color w:val="000000"/>
        </w:rPr>
        <w:t>自籌為原則</w:t>
      </w:r>
      <w:proofErr w:type="gramEnd"/>
      <w:r>
        <w:rPr>
          <w:rFonts w:ascii="標楷體" w:eastAsia="標楷體" w:hAnsi="標楷體" w:cs="標楷體"/>
          <w:color w:val="000000"/>
        </w:rPr>
        <w:t>。</w:t>
      </w:r>
    </w:p>
    <w:p w:rsidR="00A520CA" w:rsidRDefault="004C6354" w:rsidP="001C4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社團經費如需接受校外人士或機構支助者，需先報請學校同意。</w:t>
      </w:r>
    </w:p>
    <w:p w:rsidR="00A520CA" w:rsidRDefault="004C6354" w:rsidP="001C4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各社團辦理校內活動或參加校際活動時，所需經費得向訓育組申請補助。</w:t>
      </w:r>
    </w:p>
    <w:p w:rsidR="00A520CA" w:rsidRDefault="004C6354" w:rsidP="001C4A2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社團經費應由主司財務同學經管，並詳列收支帳目公開徵信。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第十條、學生張貼海報公告，依下列規定辦理。</w:t>
      </w:r>
    </w:p>
    <w:p w:rsidR="00A520CA" w:rsidRDefault="004C6354" w:rsidP="001C4A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海報公告須經訓育組認可蓋章，並加</w:t>
      </w:r>
      <w:proofErr w:type="gramStart"/>
      <w:r>
        <w:rPr>
          <w:rFonts w:ascii="標楷體" w:eastAsia="標楷體" w:hAnsi="標楷體" w:cs="標楷體"/>
          <w:color w:val="000000"/>
        </w:rPr>
        <w:t>註</w:t>
      </w:r>
      <w:proofErr w:type="gramEnd"/>
      <w:r>
        <w:rPr>
          <w:rFonts w:ascii="標楷體" w:eastAsia="標楷體" w:hAnsi="標楷體" w:cs="標楷體"/>
          <w:color w:val="000000"/>
        </w:rPr>
        <w:t>張貼期限後始准張貼。</w:t>
      </w:r>
    </w:p>
    <w:p w:rsidR="00A520CA" w:rsidRDefault="004C6354" w:rsidP="001C4A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海報公告須張貼於指定之處所。</w:t>
      </w:r>
    </w:p>
    <w:p w:rsidR="00A520CA" w:rsidRDefault="004C6354" w:rsidP="001C4A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海報公告張貼，逾期應自行拆除</w:t>
      </w:r>
    </w:p>
    <w:p w:rsidR="00A520CA" w:rsidRDefault="004C6354" w:rsidP="001C4A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凡不合以上規定之海報，訓育組應予拆除。</w:t>
      </w:r>
    </w:p>
    <w:p w:rsidR="00A520CA" w:rsidRDefault="004C6354" w:rsidP="001C4A2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未經許可擅自撕毀合於規定之海報公告者，依校規處分。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第十一條、其他</w:t>
      </w:r>
    </w:p>
    <w:p w:rsidR="00A520CA" w:rsidRDefault="004C6354" w:rsidP="001C4A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表現優良之社長等幹部及社員，學期結束前，由指導教師簽請獎勵。</w:t>
      </w:r>
    </w:p>
    <w:p w:rsidR="00A520CA" w:rsidRDefault="004C6354" w:rsidP="001C4A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凡參加社團之同學，無故缺席者，以曠課論處，並得取消社團活動參與。</w:t>
      </w:r>
    </w:p>
    <w:p w:rsidR="00A520CA" w:rsidRDefault="004C6354" w:rsidP="001C4A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社長應於每次社團活動前至訓育組領取社團活動記錄簿，確實點名並詳實填寫社團活動紀錄後送回訓育組。</w:t>
      </w:r>
    </w:p>
    <w:p w:rsidR="00A520CA" w:rsidRDefault="004C6354" w:rsidP="001C4A2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127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相關社團考評辦法另定公佈。</w:t>
      </w:r>
    </w:p>
    <w:p w:rsidR="00A520CA" w:rsidRDefault="004C6354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第十二條、本辦法經學</w:t>
      </w:r>
      <w:proofErr w:type="gramStart"/>
      <w:r>
        <w:rPr>
          <w:rFonts w:ascii="標楷體" w:eastAsia="標楷體" w:hAnsi="標楷體" w:cs="標楷體"/>
          <w:b/>
          <w:color w:val="000000"/>
        </w:rPr>
        <w:t>務</w:t>
      </w:r>
      <w:proofErr w:type="gramEnd"/>
      <w:r>
        <w:rPr>
          <w:rFonts w:ascii="標楷體" w:eastAsia="標楷體" w:hAnsi="標楷體" w:cs="標楷體"/>
          <w:b/>
          <w:color w:val="000000"/>
        </w:rPr>
        <w:t>會議討論，陳請  校長核可後實施，修正亦同</w:t>
      </w:r>
      <w:bookmarkStart w:id="1" w:name="_GoBack"/>
      <w:bookmarkEnd w:id="1"/>
    </w:p>
    <w:sectPr w:rsidR="00A520CA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DF2" w:rsidRDefault="00456DF2">
      <w:r>
        <w:separator/>
      </w:r>
    </w:p>
  </w:endnote>
  <w:endnote w:type="continuationSeparator" w:id="0">
    <w:p w:rsidR="00456DF2" w:rsidRDefault="00456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A" w:rsidRDefault="004C6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520CA" w:rsidRDefault="00A52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0CA" w:rsidRDefault="004C635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C4A28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</w:p>
  <w:p w:rsidR="00A520CA" w:rsidRDefault="00A520C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DF2" w:rsidRDefault="00456DF2">
      <w:r>
        <w:separator/>
      </w:r>
    </w:p>
  </w:footnote>
  <w:footnote w:type="continuationSeparator" w:id="0">
    <w:p w:rsidR="00456DF2" w:rsidRDefault="00456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72D7"/>
    <w:multiLevelType w:val="multilevel"/>
    <w:tmpl w:val="727ED3BA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086A08"/>
    <w:multiLevelType w:val="multilevel"/>
    <w:tmpl w:val="C720AF12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124E7F94"/>
    <w:multiLevelType w:val="multilevel"/>
    <w:tmpl w:val="561A8FAC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8FE03A6"/>
    <w:multiLevelType w:val="multilevel"/>
    <w:tmpl w:val="CB3E7FA0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1A5A282C"/>
    <w:multiLevelType w:val="multilevel"/>
    <w:tmpl w:val="9E7C71F2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22217D24"/>
    <w:multiLevelType w:val="multilevel"/>
    <w:tmpl w:val="BC082174"/>
    <w:lvl w:ilvl="0">
      <w:start w:val="1"/>
      <w:numFmt w:val="taiwaneseCountingThousand"/>
      <w:lvlText w:val="(%1)"/>
      <w:lvlJc w:val="left"/>
      <w:pPr>
        <w:ind w:left="482" w:hanging="482"/>
      </w:pPr>
      <w:rPr>
        <w:rFonts w:hint="eastAs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2AF9497D"/>
    <w:multiLevelType w:val="multilevel"/>
    <w:tmpl w:val="BD027284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3C374645"/>
    <w:multiLevelType w:val="multilevel"/>
    <w:tmpl w:val="AECECAF0"/>
    <w:lvl w:ilvl="0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decim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724C1381"/>
    <w:multiLevelType w:val="multilevel"/>
    <w:tmpl w:val="378A08A6"/>
    <w:lvl w:ilvl="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decim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decim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9">
    <w:nsid w:val="79340BF6"/>
    <w:multiLevelType w:val="multilevel"/>
    <w:tmpl w:val="5610FED8"/>
    <w:lvl w:ilvl="0">
      <w:start w:val="1"/>
      <w:numFmt w:val="taiwaneseCountingThousand"/>
      <w:lvlText w:val="(%1)"/>
      <w:lvlJc w:val="left"/>
      <w:pPr>
        <w:ind w:left="1442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decim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decim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20CA"/>
    <w:rsid w:val="001C4A28"/>
    <w:rsid w:val="002449B5"/>
    <w:rsid w:val="00456DF2"/>
    <w:rsid w:val="004C6354"/>
    <w:rsid w:val="00743699"/>
    <w:rsid w:val="008A240F"/>
    <w:rsid w:val="00A5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>SYNNEX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2019-02-23T01:34:00Z</dcterms:created>
  <dcterms:modified xsi:type="dcterms:W3CDTF">2019-09-02T03:14:00Z</dcterms:modified>
</cp:coreProperties>
</file>